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D31A" w14:textId="31A2562D" w:rsidR="00675FA9" w:rsidRPr="005E36EB" w:rsidRDefault="005E36EB">
      <w:pPr>
        <w:rPr>
          <w:sz w:val="32"/>
          <w:szCs w:val="32"/>
        </w:rPr>
      </w:pPr>
      <w:r w:rsidRPr="005E36EB">
        <w:rPr>
          <w:sz w:val="32"/>
          <w:szCs w:val="32"/>
        </w:rPr>
        <w:t>Huiszwaluwen Midden-Brabant broedseizoen 202</w:t>
      </w:r>
      <w:r w:rsidR="00162049">
        <w:rPr>
          <w:sz w:val="32"/>
          <w:szCs w:val="32"/>
        </w:rPr>
        <w:t>2</w:t>
      </w:r>
    </w:p>
    <w:p w14:paraId="1249BADB" w14:textId="3AF8BC7B" w:rsidR="005E36EB" w:rsidRDefault="005E36EB"/>
    <w:p w14:paraId="0BB8102C" w14:textId="3EAF9AD1" w:rsidR="00370B1C" w:rsidRDefault="0064064F" w:rsidP="00545832">
      <w:pPr>
        <w:rPr>
          <w:sz w:val="24"/>
          <w:szCs w:val="24"/>
        </w:rPr>
      </w:pPr>
      <w:r w:rsidRPr="0064064F">
        <w:rPr>
          <w:sz w:val="24"/>
          <w:szCs w:val="24"/>
        </w:rPr>
        <w:t xml:space="preserve">Na </w:t>
      </w:r>
      <w:r w:rsidR="003E2D3A">
        <w:rPr>
          <w:sz w:val="24"/>
          <w:szCs w:val="24"/>
        </w:rPr>
        <w:t>de gemiddeld normale zomer</w:t>
      </w:r>
      <w:r>
        <w:rPr>
          <w:sz w:val="24"/>
          <w:szCs w:val="24"/>
        </w:rPr>
        <w:t xml:space="preserve"> van 2021 </w:t>
      </w:r>
      <w:r w:rsidR="00370B1C">
        <w:rPr>
          <w:sz w:val="24"/>
          <w:szCs w:val="24"/>
        </w:rPr>
        <w:t xml:space="preserve">was 2022 wederom droog, warm en zeer zonnig. De temperatuur was gemiddeld ruim 1°C hoger dan </w:t>
      </w:r>
      <w:r w:rsidR="00D43188">
        <w:rPr>
          <w:sz w:val="24"/>
          <w:szCs w:val="24"/>
        </w:rPr>
        <w:t>het langjarig gemiddelde</w:t>
      </w:r>
      <w:r w:rsidR="00927C81">
        <w:rPr>
          <w:sz w:val="24"/>
          <w:szCs w:val="24"/>
        </w:rPr>
        <w:t xml:space="preserve">. Hadden deze weersomstandigheden invloed op het aantal broedgevallen van de huiszwaluwen in </w:t>
      </w:r>
      <w:r w:rsidR="00545832">
        <w:rPr>
          <w:sz w:val="24"/>
          <w:szCs w:val="24"/>
        </w:rPr>
        <w:br/>
      </w:r>
      <w:r w:rsidR="00927C81">
        <w:rPr>
          <w:sz w:val="24"/>
          <w:szCs w:val="24"/>
        </w:rPr>
        <w:t xml:space="preserve">Midden-Brabant? </w:t>
      </w:r>
      <w:r w:rsidR="00740120">
        <w:rPr>
          <w:sz w:val="24"/>
          <w:szCs w:val="24"/>
        </w:rPr>
        <w:t xml:space="preserve">2022 was in Midden-Brabant een </w:t>
      </w:r>
      <w:r w:rsidR="00D43188">
        <w:rPr>
          <w:sz w:val="24"/>
          <w:szCs w:val="24"/>
        </w:rPr>
        <w:t>prima</w:t>
      </w:r>
      <w:r w:rsidR="00740120">
        <w:rPr>
          <w:sz w:val="24"/>
          <w:szCs w:val="24"/>
        </w:rPr>
        <w:t xml:space="preserve"> jaar voor de huiszwaluw. </w:t>
      </w:r>
      <w:r w:rsidR="00545832">
        <w:rPr>
          <w:sz w:val="24"/>
          <w:szCs w:val="24"/>
        </w:rPr>
        <w:br/>
      </w:r>
      <w:r w:rsidR="00740120">
        <w:rPr>
          <w:sz w:val="24"/>
          <w:szCs w:val="24"/>
        </w:rPr>
        <w:t>Totaal zijn 919 bewoonde nesten geteld terwijl 64</w:t>
      </w:r>
      <w:r w:rsidR="00545832">
        <w:rPr>
          <w:sz w:val="24"/>
          <w:szCs w:val="24"/>
        </w:rPr>
        <w:t>5</w:t>
      </w:r>
      <w:r w:rsidR="00740120">
        <w:rPr>
          <w:sz w:val="24"/>
          <w:szCs w:val="24"/>
        </w:rPr>
        <w:t xml:space="preserve"> het gemiddelde is </w:t>
      </w:r>
      <w:r w:rsidR="00545832">
        <w:rPr>
          <w:sz w:val="24"/>
          <w:szCs w:val="24"/>
        </w:rPr>
        <w:t>over de periode</w:t>
      </w:r>
      <w:r w:rsidR="00740120">
        <w:rPr>
          <w:sz w:val="24"/>
          <w:szCs w:val="24"/>
        </w:rPr>
        <w:t xml:space="preserve"> </w:t>
      </w:r>
      <w:r w:rsidR="00545832">
        <w:rPr>
          <w:sz w:val="24"/>
          <w:szCs w:val="24"/>
        </w:rPr>
        <w:br/>
      </w:r>
      <w:r w:rsidR="00740120">
        <w:rPr>
          <w:sz w:val="24"/>
          <w:szCs w:val="24"/>
        </w:rPr>
        <w:t>2009 – 2021. Een significante stijging die niet alleen aan de weersomstandigheden kan worden toegeschrev</w:t>
      </w:r>
      <w:r w:rsidR="00324C3D">
        <w:rPr>
          <w:sz w:val="24"/>
          <w:szCs w:val="24"/>
        </w:rPr>
        <w:t>en. Ik heb contact gezocht met SOVON met de vraag of uit andere delen van het land eveneens hogere aantallen zijn gemeld. SOVON heeft bevestigd dat de meeste meldingen hogere aantallen betreft. Heeft vooral te maken met voedselaanbod (insecten) al moet nog aangetoond worden dat er in het broedseizoen meer insecten beschikbaar waren.</w:t>
      </w:r>
    </w:p>
    <w:p w14:paraId="436D4DCC" w14:textId="6AE6E2D3" w:rsidR="001550CC" w:rsidRDefault="001550CC" w:rsidP="00545832">
      <w:pPr>
        <w:rPr>
          <w:sz w:val="24"/>
          <w:szCs w:val="24"/>
        </w:rPr>
      </w:pPr>
      <w:r>
        <w:rPr>
          <w:sz w:val="24"/>
          <w:szCs w:val="24"/>
        </w:rPr>
        <w:t xml:space="preserve">In onderstaande tabel worden het aantal bewoonde nesten in 2021 en 2022 vermeld.  </w:t>
      </w:r>
      <w:r w:rsidR="00D71D84">
        <w:rPr>
          <w:sz w:val="24"/>
          <w:szCs w:val="24"/>
        </w:rPr>
        <w:t xml:space="preserve">In Goirle zijn twee nieuwe </w:t>
      </w:r>
      <w:r w:rsidR="00D43188">
        <w:rPr>
          <w:sz w:val="24"/>
          <w:szCs w:val="24"/>
        </w:rPr>
        <w:t>kolonies</w:t>
      </w:r>
      <w:r w:rsidR="00D71D84">
        <w:rPr>
          <w:sz w:val="24"/>
          <w:szCs w:val="24"/>
        </w:rPr>
        <w:t xml:space="preserve"> </w:t>
      </w:r>
      <w:r w:rsidR="00D43188">
        <w:rPr>
          <w:sz w:val="24"/>
          <w:szCs w:val="24"/>
        </w:rPr>
        <w:t>aangetroffen maar in de meeste gevallen werden meer nieuwe nesten in de bestaande kolonies aangetroffen.</w:t>
      </w:r>
    </w:p>
    <w:p w14:paraId="3698A885" w14:textId="77777777" w:rsidR="00D43188" w:rsidRDefault="00D43188" w:rsidP="00545832">
      <w:pPr>
        <w:rPr>
          <w:sz w:val="24"/>
          <w:szCs w:val="24"/>
        </w:rPr>
      </w:pPr>
    </w:p>
    <w:tbl>
      <w:tblPr>
        <w:tblW w:w="5220" w:type="dxa"/>
        <w:tblCellMar>
          <w:left w:w="70" w:type="dxa"/>
          <w:right w:w="70" w:type="dxa"/>
        </w:tblCellMar>
        <w:tblLook w:val="04A0" w:firstRow="1" w:lastRow="0" w:firstColumn="1" w:lastColumn="0" w:noHBand="0" w:noVBand="1"/>
      </w:tblPr>
      <w:tblGrid>
        <w:gridCol w:w="965"/>
        <w:gridCol w:w="2340"/>
        <w:gridCol w:w="960"/>
        <w:gridCol w:w="960"/>
      </w:tblGrid>
      <w:tr w:rsidR="001550CC" w:rsidRPr="001550CC" w14:paraId="0D8D45C0" w14:textId="77777777" w:rsidTr="001550CC">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E2B3FBF"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Atlasblok</w:t>
            </w:r>
          </w:p>
        </w:tc>
        <w:tc>
          <w:tcPr>
            <w:tcW w:w="2340" w:type="dxa"/>
            <w:tcBorders>
              <w:top w:val="single" w:sz="8" w:space="0" w:color="auto"/>
              <w:left w:val="nil"/>
              <w:bottom w:val="single" w:sz="4" w:space="0" w:color="auto"/>
              <w:right w:val="single" w:sz="4" w:space="0" w:color="auto"/>
            </w:tcBorders>
            <w:shd w:val="clear" w:color="auto" w:fill="auto"/>
            <w:noWrap/>
            <w:vAlign w:val="bottom"/>
            <w:hideMark/>
          </w:tcPr>
          <w:p w14:paraId="7C393DA7" w14:textId="77777777" w:rsidR="001550CC" w:rsidRPr="001550CC" w:rsidRDefault="001550CC" w:rsidP="001550CC">
            <w:pPr>
              <w:spacing w:after="0" w:line="240" w:lineRule="auto"/>
              <w:rPr>
                <w:rFonts w:ascii="Calibri" w:eastAsia="Times New Roman" w:hAnsi="Calibri" w:cs="Calibri"/>
                <w:color w:val="000000"/>
                <w:lang w:eastAsia="nl-NL"/>
              </w:rPr>
            </w:pPr>
            <w:r w:rsidRPr="001550CC">
              <w:rPr>
                <w:rFonts w:ascii="Calibri" w:eastAsia="Times New Roman" w:hAnsi="Calibri" w:cs="Calibri"/>
                <w:color w:val="000000"/>
                <w:lang w:eastAsia="nl-NL"/>
              </w:rPr>
              <w:t>Regio</w:t>
            </w:r>
          </w:p>
        </w:tc>
        <w:tc>
          <w:tcPr>
            <w:tcW w:w="960" w:type="dxa"/>
            <w:tcBorders>
              <w:top w:val="single" w:sz="8" w:space="0" w:color="auto"/>
              <w:left w:val="nil"/>
              <w:bottom w:val="single" w:sz="4" w:space="0" w:color="auto"/>
              <w:right w:val="nil"/>
            </w:tcBorders>
            <w:shd w:val="clear" w:color="auto" w:fill="auto"/>
            <w:noWrap/>
            <w:vAlign w:val="bottom"/>
            <w:hideMark/>
          </w:tcPr>
          <w:p w14:paraId="3AFF2382"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2021</w:t>
            </w:r>
          </w:p>
        </w:tc>
        <w:tc>
          <w:tcPr>
            <w:tcW w:w="96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6902052C"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2022</w:t>
            </w:r>
          </w:p>
        </w:tc>
      </w:tr>
      <w:tr w:rsidR="001550CC" w:rsidRPr="001550CC" w14:paraId="2C33F7D9" w14:textId="77777777" w:rsidTr="001550CC">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7FB98547"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44-56</w:t>
            </w:r>
          </w:p>
        </w:tc>
        <w:tc>
          <w:tcPr>
            <w:tcW w:w="2340" w:type="dxa"/>
            <w:tcBorders>
              <w:top w:val="nil"/>
              <w:left w:val="nil"/>
              <w:bottom w:val="nil"/>
              <w:right w:val="single" w:sz="4" w:space="0" w:color="auto"/>
            </w:tcBorders>
            <w:shd w:val="clear" w:color="auto" w:fill="auto"/>
            <w:noWrap/>
            <w:vAlign w:val="bottom"/>
            <w:hideMark/>
          </w:tcPr>
          <w:p w14:paraId="0B3AED48" w14:textId="77777777" w:rsidR="001550CC" w:rsidRPr="001550CC" w:rsidRDefault="001550CC" w:rsidP="001550CC">
            <w:pPr>
              <w:spacing w:after="0" w:line="240" w:lineRule="auto"/>
              <w:rPr>
                <w:rFonts w:ascii="Calibri" w:eastAsia="Times New Roman" w:hAnsi="Calibri" w:cs="Calibri"/>
                <w:color w:val="000000"/>
                <w:lang w:eastAsia="nl-NL"/>
              </w:rPr>
            </w:pPr>
            <w:r w:rsidRPr="001550CC">
              <w:rPr>
                <w:rFonts w:ascii="Calibri" w:eastAsia="Times New Roman" w:hAnsi="Calibri" w:cs="Calibri"/>
                <w:color w:val="000000"/>
                <w:lang w:eastAsia="nl-NL"/>
              </w:rPr>
              <w:t>Dongen - de Moer</w:t>
            </w:r>
          </w:p>
        </w:tc>
        <w:tc>
          <w:tcPr>
            <w:tcW w:w="960" w:type="dxa"/>
            <w:tcBorders>
              <w:top w:val="nil"/>
              <w:left w:val="nil"/>
              <w:bottom w:val="nil"/>
              <w:right w:val="nil"/>
            </w:tcBorders>
            <w:shd w:val="clear" w:color="auto" w:fill="auto"/>
            <w:noWrap/>
            <w:vAlign w:val="bottom"/>
            <w:hideMark/>
          </w:tcPr>
          <w:p w14:paraId="6EAD99A0"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36</w:t>
            </w:r>
          </w:p>
        </w:tc>
        <w:tc>
          <w:tcPr>
            <w:tcW w:w="960" w:type="dxa"/>
            <w:tcBorders>
              <w:top w:val="nil"/>
              <w:left w:val="single" w:sz="4" w:space="0" w:color="auto"/>
              <w:bottom w:val="nil"/>
              <w:right w:val="single" w:sz="8" w:space="0" w:color="auto"/>
            </w:tcBorders>
            <w:shd w:val="clear" w:color="auto" w:fill="auto"/>
            <w:noWrap/>
            <w:vAlign w:val="bottom"/>
            <w:hideMark/>
          </w:tcPr>
          <w:p w14:paraId="14EB915A"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50</w:t>
            </w:r>
          </w:p>
        </w:tc>
      </w:tr>
      <w:tr w:rsidR="001550CC" w:rsidRPr="001550CC" w14:paraId="0DE9116F" w14:textId="77777777" w:rsidTr="001550CC">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60B8049D"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44-58</w:t>
            </w:r>
          </w:p>
        </w:tc>
        <w:tc>
          <w:tcPr>
            <w:tcW w:w="2340" w:type="dxa"/>
            <w:tcBorders>
              <w:top w:val="nil"/>
              <w:left w:val="nil"/>
              <w:bottom w:val="nil"/>
              <w:right w:val="single" w:sz="4" w:space="0" w:color="auto"/>
            </w:tcBorders>
            <w:shd w:val="clear" w:color="auto" w:fill="auto"/>
            <w:noWrap/>
            <w:vAlign w:val="bottom"/>
            <w:hideMark/>
          </w:tcPr>
          <w:p w14:paraId="0E95F180" w14:textId="77777777" w:rsidR="001550CC" w:rsidRPr="001550CC" w:rsidRDefault="001550CC" w:rsidP="001550CC">
            <w:pPr>
              <w:spacing w:after="0" w:line="240" w:lineRule="auto"/>
              <w:rPr>
                <w:rFonts w:ascii="Calibri" w:eastAsia="Times New Roman" w:hAnsi="Calibri" w:cs="Calibri"/>
                <w:color w:val="000000"/>
                <w:lang w:eastAsia="nl-NL"/>
              </w:rPr>
            </w:pPr>
            <w:r w:rsidRPr="001550CC">
              <w:rPr>
                <w:rFonts w:ascii="Calibri" w:eastAsia="Times New Roman" w:hAnsi="Calibri" w:cs="Calibri"/>
                <w:color w:val="000000"/>
                <w:lang w:eastAsia="nl-NL"/>
              </w:rPr>
              <w:t>Udenhout</w:t>
            </w:r>
          </w:p>
        </w:tc>
        <w:tc>
          <w:tcPr>
            <w:tcW w:w="960" w:type="dxa"/>
            <w:tcBorders>
              <w:top w:val="nil"/>
              <w:left w:val="nil"/>
              <w:bottom w:val="nil"/>
              <w:right w:val="nil"/>
            </w:tcBorders>
            <w:shd w:val="clear" w:color="auto" w:fill="auto"/>
            <w:noWrap/>
            <w:vAlign w:val="bottom"/>
            <w:hideMark/>
          </w:tcPr>
          <w:p w14:paraId="295E75A5"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65</w:t>
            </w:r>
          </w:p>
        </w:tc>
        <w:tc>
          <w:tcPr>
            <w:tcW w:w="960" w:type="dxa"/>
            <w:tcBorders>
              <w:top w:val="nil"/>
              <w:left w:val="single" w:sz="4" w:space="0" w:color="auto"/>
              <w:bottom w:val="nil"/>
              <w:right w:val="single" w:sz="8" w:space="0" w:color="auto"/>
            </w:tcBorders>
            <w:shd w:val="clear" w:color="auto" w:fill="auto"/>
            <w:noWrap/>
            <w:vAlign w:val="bottom"/>
            <w:hideMark/>
          </w:tcPr>
          <w:p w14:paraId="27D412FC"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64</w:t>
            </w:r>
          </w:p>
        </w:tc>
      </w:tr>
      <w:tr w:rsidR="001550CC" w:rsidRPr="001550CC" w14:paraId="02646BF2" w14:textId="77777777" w:rsidTr="001550CC">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414E9888"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45-41</w:t>
            </w:r>
          </w:p>
        </w:tc>
        <w:tc>
          <w:tcPr>
            <w:tcW w:w="2340" w:type="dxa"/>
            <w:tcBorders>
              <w:top w:val="nil"/>
              <w:left w:val="nil"/>
              <w:bottom w:val="nil"/>
              <w:right w:val="single" w:sz="4" w:space="0" w:color="auto"/>
            </w:tcBorders>
            <w:shd w:val="clear" w:color="auto" w:fill="auto"/>
            <w:noWrap/>
            <w:vAlign w:val="bottom"/>
            <w:hideMark/>
          </w:tcPr>
          <w:p w14:paraId="7F3E5EA3" w14:textId="77777777" w:rsidR="001550CC" w:rsidRPr="001550CC" w:rsidRDefault="001550CC" w:rsidP="001550CC">
            <w:pPr>
              <w:spacing w:after="0" w:line="240" w:lineRule="auto"/>
              <w:rPr>
                <w:rFonts w:ascii="Calibri" w:eastAsia="Times New Roman" w:hAnsi="Calibri" w:cs="Calibri"/>
                <w:color w:val="000000"/>
                <w:lang w:eastAsia="nl-NL"/>
              </w:rPr>
            </w:pPr>
            <w:r w:rsidRPr="001550CC">
              <w:rPr>
                <w:rFonts w:ascii="Calibri" w:eastAsia="Times New Roman" w:hAnsi="Calibri" w:cs="Calibri"/>
                <w:color w:val="000000"/>
                <w:lang w:eastAsia="nl-NL"/>
              </w:rPr>
              <w:t>Helvoirt - Cromvoirt</w:t>
            </w:r>
          </w:p>
        </w:tc>
        <w:tc>
          <w:tcPr>
            <w:tcW w:w="960" w:type="dxa"/>
            <w:tcBorders>
              <w:top w:val="nil"/>
              <w:left w:val="nil"/>
              <w:bottom w:val="nil"/>
              <w:right w:val="nil"/>
            </w:tcBorders>
            <w:shd w:val="clear" w:color="auto" w:fill="auto"/>
            <w:noWrap/>
            <w:vAlign w:val="bottom"/>
            <w:hideMark/>
          </w:tcPr>
          <w:p w14:paraId="16C18D20"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25</w:t>
            </w:r>
          </w:p>
        </w:tc>
        <w:tc>
          <w:tcPr>
            <w:tcW w:w="960" w:type="dxa"/>
            <w:tcBorders>
              <w:top w:val="nil"/>
              <w:left w:val="single" w:sz="4" w:space="0" w:color="auto"/>
              <w:bottom w:val="nil"/>
              <w:right w:val="single" w:sz="8" w:space="0" w:color="auto"/>
            </w:tcBorders>
            <w:shd w:val="clear" w:color="auto" w:fill="auto"/>
            <w:noWrap/>
            <w:vAlign w:val="bottom"/>
            <w:hideMark/>
          </w:tcPr>
          <w:p w14:paraId="1A4FCC7C"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42</w:t>
            </w:r>
          </w:p>
        </w:tc>
      </w:tr>
      <w:tr w:rsidR="001550CC" w:rsidRPr="001550CC" w14:paraId="6530493B" w14:textId="77777777" w:rsidTr="001550CC">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618DCD8C"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45-51</w:t>
            </w:r>
          </w:p>
        </w:tc>
        <w:tc>
          <w:tcPr>
            <w:tcW w:w="2340" w:type="dxa"/>
            <w:tcBorders>
              <w:top w:val="nil"/>
              <w:left w:val="nil"/>
              <w:bottom w:val="nil"/>
              <w:right w:val="single" w:sz="4" w:space="0" w:color="auto"/>
            </w:tcBorders>
            <w:shd w:val="clear" w:color="auto" w:fill="auto"/>
            <w:noWrap/>
            <w:vAlign w:val="bottom"/>
            <w:hideMark/>
          </w:tcPr>
          <w:p w14:paraId="18135B44" w14:textId="77777777" w:rsidR="001550CC" w:rsidRPr="001550CC" w:rsidRDefault="001550CC" w:rsidP="001550CC">
            <w:pPr>
              <w:spacing w:after="0" w:line="240" w:lineRule="auto"/>
              <w:rPr>
                <w:rFonts w:ascii="Calibri" w:eastAsia="Times New Roman" w:hAnsi="Calibri" w:cs="Calibri"/>
                <w:color w:val="000000"/>
                <w:lang w:eastAsia="nl-NL"/>
              </w:rPr>
            </w:pPr>
            <w:r w:rsidRPr="001550CC">
              <w:rPr>
                <w:rFonts w:ascii="Calibri" w:eastAsia="Times New Roman" w:hAnsi="Calibri" w:cs="Calibri"/>
                <w:color w:val="000000"/>
                <w:lang w:eastAsia="nl-NL"/>
              </w:rPr>
              <w:t>Haaren</w:t>
            </w:r>
          </w:p>
        </w:tc>
        <w:tc>
          <w:tcPr>
            <w:tcW w:w="960" w:type="dxa"/>
            <w:tcBorders>
              <w:top w:val="nil"/>
              <w:left w:val="nil"/>
              <w:bottom w:val="nil"/>
              <w:right w:val="nil"/>
            </w:tcBorders>
            <w:shd w:val="clear" w:color="auto" w:fill="auto"/>
            <w:noWrap/>
            <w:vAlign w:val="bottom"/>
            <w:hideMark/>
          </w:tcPr>
          <w:p w14:paraId="39A0FD4B"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53</w:t>
            </w:r>
          </w:p>
        </w:tc>
        <w:tc>
          <w:tcPr>
            <w:tcW w:w="960" w:type="dxa"/>
            <w:tcBorders>
              <w:top w:val="nil"/>
              <w:left w:val="single" w:sz="4" w:space="0" w:color="auto"/>
              <w:bottom w:val="nil"/>
              <w:right w:val="single" w:sz="8" w:space="0" w:color="auto"/>
            </w:tcBorders>
            <w:shd w:val="clear" w:color="auto" w:fill="auto"/>
            <w:noWrap/>
            <w:vAlign w:val="bottom"/>
            <w:hideMark/>
          </w:tcPr>
          <w:p w14:paraId="70220BEC"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72</w:t>
            </w:r>
          </w:p>
        </w:tc>
      </w:tr>
      <w:tr w:rsidR="001550CC" w:rsidRPr="001550CC" w14:paraId="497382CC" w14:textId="77777777" w:rsidTr="001550CC">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087636E0"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45-52</w:t>
            </w:r>
          </w:p>
        </w:tc>
        <w:tc>
          <w:tcPr>
            <w:tcW w:w="2340" w:type="dxa"/>
            <w:tcBorders>
              <w:top w:val="nil"/>
              <w:left w:val="nil"/>
              <w:bottom w:val="nil"/>
              <w:right w:val="single" w:sz="4" w:space="0" w:color="auto"/>
            </w:tcBorders>
            <w:shd w:val="clear" w:color="auto" w:fill="auto"/>
            <w:noWrap/>
            <w:vAlign w:val="bottom"/>
            <w:hideMark/>
          </w:tcPr>
          <w:p w14:paraId="3A23EC11" w14:textId="77777777" w:rsidR="001550CC" w:rsidRPr="001550CC" w:rsidRDefault="001550CC" w:rsidP="001550CC">
            <w:pPr>
              <w:spacing w:after="0" w:line="240" w:lineRule="auto"/>
              <w:rPr>
                <w:rFonts w:ascii="Calibri" w:eastAsia="Times New Roman" w:hAnsi="Calibri" w:cs="Calibri"/>
                <w:color w:val="000000"/>
                <w:lang w:eastAsia="nl-NL"/>
              </w:rPr>
            </w:pPr>
            <w:r w:rsidRPr="001550CC">
              <w:rPr>
                <w:rFonts w:ascii="Calibri" w:eastAsia="Times New Roman" w:hAnsi="Calibri" w:cs="Calibri"/>
                <w:color w:val="000000"/>
                <w:lang w:eastAsia="nl-NL"/>
              </w:rPr>
              <w:t>Esch</w:t>
            </w:r>
          </w:p>
        </w:tc>
        <w:tc>
          <w:tcPr>
            <w:tcW w:w="960" w:type="dxa"/>
            <w:tcBorders>
              <w:top w:val="nil"/>
              <w:left w:val="nil"/>
              <w:bottom w:val="nil"/>
              <w:right w:val="nil"/>
            </w:tcBorders>
            <w:shd w:val="clear" w:color="auto" w:fill="auto"/>
            <w:noWrap/>
            <w:vAlign w:val="bottom"/>
            <w:hideMark/>
          </w:tcPr>
          <w:p w14:paraId="0F2426F7"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59</w:t>
            </w:r>
          </w:p>
        </w:tc>
        <w:tc>
          <w:tcPr>
            <w:tcW w:w="960" w:type="dxa"/>
            <w:tcBorders>
              <w:top w:val="nil"/>
              <w:left w:val="single" w:sz="4" w:space="0" w:color="auto"/>
              <w:bottom w:val="nil"/>
              <w:right w:val="single" w:sz="8" w:space="0" w:color="auto"/>
            </w:tcBorders>
            <w:shd w:val="clear" w:color="auto" w:fill="auto"/>
            <w:noWrap/>
            <w:vAlign w:val="bottom"/>
            <w:hideMark/>
          </w:tcPr>
          <w:p w14:paraId="78F77C96"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77</w:t>
            </w:r>
          </w:p>
        </w:tc>
      </w:tr>
      <w:tr w:rsidR="001550CC" w:rsidRPr="001550CC" w14:paraId="219E73D0" w14:textId="77777777" w:rsidTr="001550CC">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6F6DB322"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50-18</w:t>
            </w:r>
          </w:p>
        </w:tc>
        <w:tc>
          <w:tcPr>
            <w:tcW w:w="2340" w:type="dxa"/>
            <w:tcBorders>
              <w:top w:val="nil"/>
              <w:left w:val="nil"/>
              <w:bottom w:val="nil"/>
              <w:right w:val="single" w:sz="4" w:space="0" w:color="auto"/>
            </w:tcBorders>
            <w:shd w:val="clear" w:color="auto" w:fill="auto"/>
            <w:noWrap/>
            <w:vAlign w:val="bottom"/>
            <w:hideMark/>
          </w:tcPr>
          <w:p w14:paraId="5E7E1630" w14:textId="77777777" w:rsidR="001550CC" w:rsidRPr="001550CC" w:rsidRDefault="001550CC" w:rsidP="001550CC">
            <w:pPr>
              <w:spacing w:after="0" w:line="240" w:lineRule="auto"/>
              <w:rPr>
                <w:rFonts w:ascii="Calibri" w:eastAsia="Times New Roman" w:hAnsi="Calibri" w:cs="Calibri"/>
                <w:color w:val="000000"/>
                <w:lang w:eastAsia="nl-NL"/>
              </w:rPr>
            </w:pPr>
            <w:r w:rsidRPr="001550CC">
              <w:rPr>
                <w:rFonts w:ascii="Calibri" w:eastAsia="Times New Roman" w:hAnsi="Calibri" w:cs="Calibri"/>
                <w:color w:val="000000"/>
                <w:lang w:eastAsia="nl-NL"/>
              </w:rPr>
              <w:t>Berkel-Enschot</w:t>
            </w:r>
          </w:p>
        </w:tc>
        <w:tc>
          <w:tcPr>
            <w:tcW w:w="960" w:type="dxa"/>
            <w:tcBorders>
              <w:top w:val="nil"/>
              <w:left w:val="nil"/>
              <w:bottom w:val="nil"/>
              <w:right w:val="nil"/>
            </w:tcBorders>
            <w:shd w:val="clear" w:color="auto" w:fill="auto"/>
            <w:noWrap/>
            <w:vAlign w:val="bottom"/>
            <w:hideMark/>
          </w:tcPr>
          <w:p w14:paraId="26260C93"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35</w:t>
            </w:r>
          </w:p>
        </w:tc>
        <w:tc>
          <w:tcPr>
            <w:tcW w:w="960" w:type="dxa"/>
            <w:tcBorders>
              <w:top w:val="nil"/>
              <w:left w:val="single" w:sz="4" w:space="0" w:color="auto"/>
              <w:bottom w:val="nil"/>
              <w:right w:val="single" w:sz="8" w:space="0" w:color="auto"/>
            </w:tcBorders>
            <w:shd w:val="clear" w:color="auto" w:fill="auto"/>
            <w:noWrap/>
            <w:vAlign w:val="bottom"/>
            <w:hideMark/>
          </w:tcPr>
          <w:p w14:paraId="1CBD34C7"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37</w:t>
            </w:r>
          </w:p>
        </w:tc>
      </w:tr>
      <w:tr w:rsidR="001550CC" w:rsidRPr="001550CC" w14:paraId="211D91D9" w14:textId="77777777" w:rsidTr="001550CC">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56CDAAE8"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50-27</w:t>
            </w:r>
          </w:p>
        </w:tc>
        <w:tc>
          <w:tcPr>
            <w:tcW w:w="2340" w:type="dxa"/>
            <w:tcBorders>
              <w:top w:val="nil"/>
              <w:left w:val="nil"/>
              <w:bottom w:val="nil"/>
              <w:right w:val="single" w:sz="4" w:space="0" w:color="auto"/>
            </w:tcBorders>
            <w:shd w:val="clear" w:color="auto" w:fill="auto"/>
            <w:noWrap/>
            <w:vAlign w:val="bottom"/>
            <w:hideMark/>
          </w:tcPr>
          <w:p w14:paraId="2B2276E6" w14:textId="77777777" w:rsidR="001550CC" w:rsidRPr="001550CC" w:rsidRDefault="001550CC" w:rsidP="001550CC">
            <w:pPr>
              <w:spacing w:after="0" w:line="240" w:lineRule="auto"/>
              <w:rPr>
                <w:rFonts w:ascii="Calibri" w:eastAsia="Times New Roman" w:hAnsi="Calibri" w:cs="Calibri"/>
                <w:color w:val="000000"/>
                <w:lang w:eastAsia="nl-NL"/>
              </w:rPr>
            </w:pPr>
            <w:r w:rsidRPr="001550CC">
              <w:rPr>
                <w:rFonts w:ascii="Calibri" w:eastAsia="Times New Roman" w:hAnsi="Calibri" w:cs="Calibri"/>
                <w:color w:val="000000"/>
                <w:lang w:eastAsia="nl-NL"/>
              </w:rPr>
              <w:t>Goirle</w:t>
            </w:r>
          </w:p>
        </w:tc>
        <w:tc>
          <w:tcPr>
            <w:tcW w:w="960" w:type="dxa"/>
            <w:tcBorders>
              <w:top w:val="nil"/>
              <w:left w:val="nil"/>
              <w:bottom w:val="nil"/>
              <w:right w:val="nil"/>
            </w:tcBorders>
            <w:shd w:val="clear" w:color="auto" w:fill="auto"/>
            <w:noWrap/>
            <w:vAlign w:val="bottom"/>
            <w:hideMark/>
          </w:tcPr>
          <w:p w14:paraId="64382F9E"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36</w:t>
            </w:r>
          </w:p>
        </w:tc>
        <w:tc>
          <w:tcPr>
            <w:tcW w:w="960" w:type="dxa"/>
            <w:tcBorders>
              <w:top w:val="nil"/>
              <w:left w:val="single" w:sz="4" w:space="0" w:color="auto"/>
              <w:bottom w:val="nil"/>
              <w:right w:val="single" w:sz="8" w:space="0" w:color="auto"/>
            </w:tcBorders>
            <w:shd w:val="clear" w:color="auto" w:fill="auto"/>
            <w:noWrap/>
            <w:vAlign w:val="bottom"/>
            <w:hideMark/>
          </w:tcPr>
          <w:p w14:paraId="5A87A6F9"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82</w:t>
            </w:r>
          </w:p>
        </w:tc>
      </w:tr>
      <w:tr w:rsidR="001550CC" w:rsidRPr="001550CC" w14:paraId="29DB4276" w14:textId="77777777" w:rsidTr="001550CC">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0671012F"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50-28</w:t>
            </w:r>
          </w:p>
        </w:tc>
        <w:tc>
          <w:tcPr>
            <w:tcW w:w="2340" w:type="dxa"/>
            <w:tcBorders>
              <w:top w:val="nil"/>
              <w:left w:val="nil"/>
              <w:bottom w:val="nil"/>
              <w:right w:val="single" w:sz="4" w:space="0" w:color="auto"/>
            </w:tcBorders>
            <w:shd w:val="clear" w:color="auto" w:fill="auto"/>
            <w:noWrap/>
            <w:vAlign w:val="bottom"/>
            <w:hideMark/>
          </w:tcPr>
          <w:p w14:paraId="38472943" w14:textId="77777777" w:rsidR="001550CC" w:rsidRPr="001550CC" w:rsidRDefault="001550CC" w:rsidP="001550CC">
            <w:pPr>
              <w:spacing w:after="0" w:line="240" w:lineRule="auto"/>
              <w:rPr>
                <w:rFonts w:ascii="Calibri" w:eastAsia="Times New Roman" w:hAnsi="Calibri" w:cs="Calibri"/>
                <w:color w:val="000000"/>
                <w:lang w:eastAsia="nl-NL"/>
              </w:rPr>
            </w:pPr>
            <w:r w:rsidRPr="001550CC">
              <w:rPr>
                <w:rFonts w:ascii="Calibri" w:eastAsia="Times New Roman" w:hAnsi="Calibri" w:cs="Calibri"/>
                <w:color w:val="000000"/>
                <w:lang w:eastAsia="nl-NL"/>
              </w:rPr>
              <w:t>Biest-Houtakker</w:t>
            </w:r>
          </w:p>
        </w:tc>
        <w:tc>
          <w:tcPr>
            <w:tcW w:w="960" w:type="dxa"/>
            <w:tcBorders>
              <w:top w:val="nil"/>
              <w:left w:val="nil"/>
              <w:bottom w:val="nil"/>
              <w:right w:val="nil"/>
            </w:tcBorders>
            <w:shd w:val="clear" w:color="auto" w:fill="auto"/>
            <w:noWrap/>
            <w:vAlign w:val="bottom"/>
            <w:hideMark/>
          </w:tcPr>
          <w:p w14:paraId="1D06CA3B"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34</w:t>
            </w:r>
          </w:p>
        </w:tc>
        <w:tc>
          <w:tcPr>
            <w:tcW w:w="960" w:type="dxa"/>
            <w:tcBorders>
              <w:top w:val="nil"/>
              <w:left w:val="single" w:sz="4" w:space="0" w:color="auto"/>
              <w:bottom w:val="nil"/>
              <w:right w:val="single" w:sz="8" w:space="0" w:color="auto"/>
            </w:tcBorders>
            <w:shd w:val="clear" w:color="auto" w:fill="auto"/>
            <w:noWrap/>
            <w:vAlign w:val="bottom"/>
            <w:hideMark/>
          </w:tcPr>
          <w:p w14:paraId="2888F993"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39</w:t>
            </w:r>
          </w:p>
        </w:tc>
      </w:tr>
      <w:tr w:rsidR="001550CC" w:rsidRPr="001550CC" w14:paraId="636F551A" w14:textId="77777777" w:rsidTr="001550CC">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5B917C56"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50-38</w:t>
            </w:r>
          </w:p>
        </w:tc>
        <w:tc>
          <w:tcPr>
            <w:tcW w:w="2340" w:type="dxa"/>
            <w:tcBorders>
              <w:top w:val="nil"/>
              <w:left w:val="nil"/>
              <w:bottom w:val="nil"/>
              <w:right w:val="single" w:sz="4" w:space="0" w:color="auto"/>
            </w:tcBorders>
            <w:shd w:val="clear" w:color="auto" w:fill="auto"/>
            <w:noWrap/>
            <w:vAlign w:val="bottom"/>
            <w:hideMark/>
          </w:tcPr>
          <w:p w14:paraId="775BD66A" w14:textId="77777777" w:rsidR="001550CC" w:rsidRPr="001550CC" w:rsidRDefault="001550CC" w:rsidP="001550CC">
            <w:pPr>
              <w:spacing w:after="0" w:line="240" w:lineRule="auto"/>
              <w:rPr>
                <w:rFonts w:ascii="Calibri" w:eastAsia="Times New Roman" w:hAnsi="Calibri" w:cs="Calibri"/>
                <w:color w:val="000000"/>
                <w:lang w:eastAsia="nl-NL"/>
              </w:rPr>
            </w:pPr>
            <w:r w:rsidRPr="001550CC">
              <w:rPr>
                <w:rFonts w:ascii="Calibri" w:eastAsia="Times New Roman" w:hAnsi="Calibri" w:cs="Calibri"/>
                <w:color w:val="000000"/>
                <w:lang w:eastAsia="nl-NL"/>
              </w:rPr>
              <w:t>Hilvarenbeek</w:t>
            </w:r>
          </w:p>
        </w:tc>
        <w:tc>
          <w:tcPr>
            <w:tcW w:w="960" w:type="dxa"/>
            <w:tcBorders>
              <w:top w:val="nil"/>
              <w:left w:val="nil"/>
              <w:bottom w:val="nil"/>
              <w:right w:val="nil"/>
            </w:tcBorders>
            <w:shd w:val="clear" w:color="auto" w:fill="auto"/>
            <w:noWrap/>
            <w:vAlign w:val="bottom"/>
            <w:hideMark/>
          </w:tcPr>
          <w:p w14:paraId="193DA549"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88</w:t>
            </w:r>
          </w:p>
        </w:tc>
        <w:tc>
          <w:tcPr>
            <w:tcW w:w="960" w:type="dxa"/>
            <w:tcBorders>
              <w:top w:val="nil"/>
              <w:left w:val="single" w:sz="4" w:space="0" w:color="auto"/>
              <w:bottom w:val="nil"/>
              <w:right w:val="single" w:sz="8" w:space="0" w:color="auto"/>
            </w:tcBorders>
            <w:shd w:val="clear" w:color="auto" w:fill="auto"/>
            <w:noWrap/>
            <w:vAlign w:val="bottom"/>
            <w:hideMark/>
          </w:tcPr>
          <w:p w14:paraId="6CFA8FE6"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96</w:t>
            </w:r>
          </w:p>
        </w:tc>
      </w:tr>
      <w:tr w:rsidR="001550CC" w:rsidRPr="001550CC" w14:paraId="61946962" w14:textId="77777777" w:rsidTr="001550CC">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4120ABAC"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51-13</w:t>
            </w:r>
          </w:p>
        </w:tc>
        <w:tc>
          <w:tcPr>
            <w:tcW w:w="2340" w:type="dxa"/>
            <w:tcBorders>
              <w:top w:val="nil"/>
              <w:left w:val="nil"/>
              <w:bottom w:val="nil"/>
              <w:right w:val="single" w:sz="4" w:space="0" w:color="auto"/>
            </w:tcBorders>
            <w:shd w:val="clear" w:color="auto" w:fill="auto"/>
            <w:noWrap/>
            <w:vAlign w:val="bottom"/>
            <w:hideMark/>
          </w:tcPr>
          <w:p w14:paraId="1D66CE89" w14:textId="77777777" w:rsidR="001550CC" w:rsidRPr="001550CC" w:rsidRDefault="001550CC" w:rsidP="001550CC">
            <w:pPr>
              <w:spacing w:after="0" w:line="240" w:lineRule="auto"/>
              <w:rPr>
                <w:rFonts w:ascii="Calibri" w:eastAsia="Times New Roman" w:hAnsi="Calibri" w:cs="Calibri"/>
                <w:color w:val="000000"/>
                <w:lang w:eastAsia="nl-NL"/>
              </w:rPr>
            </w:pPr>
            <w:r w:rsidRPr="001550CC">
              <w:rPr>
                <w:rFonts w:ascii="Calibri" w:eastAsia="Times New Roman" w:hAnsi="Calibri" w:cs="Calibri"/>
                <w:color w:val="000000"/>
                <w:lang w:eastAsia="nl-NL"/>
              </w:rPr>
              <w:t>Boxtel - Lennisheuvel</w:t>
            </w:r>
          </w:p>
        </w:tc>
        <w:tc>
          <w:tcPr>
            <w:tcW w:w="960" w:type="dxa"/>
            <w:tcBorders>
              <w:top w:val="nil"/>
              <w:left w:val="nil"/>
              <w:bottom w:val="nil"/>
              <w:right w:val="nil"/>
            </w:tcBorders>
            <w:shd w:val="clear" w:color="auto" w:fill="auto"/>
            <w:noWrap/>
            <w:vAlign w:val="bottom"/>
            <w:hideMark/>
          </w:tcPr>
          <w:p w14:paraId="0C0E2A93"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31</w:t>
            </w:r>
          </w:p>
        </w:tc>
        <w:tc>
          <w:tcPr>
            <w:tcW w:w="960" w:type="dxa"/>
            <w:tcBorders>
              <w:top w:val="nil"/>
              <w:left w:val="single" w:sz="4" w:space="0" w:color="auto"/>
              <w:bottom w:val="nil"/>
              <w:right w:val="single" w:sz="8" w:space="0" w:color="auto"/>
            </w:tcBorders>
            <w:shd w:val="clear" w:color="auto" w:fill="auto"/>
            <w:noWrap/>
            <w:vAlign w:val="bottom"/>
            <w:hideMark/>
          </w:tcPr>
          <w:p w14:paraId="168403D9"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36</w:t>
            </w:r>
          </w:p>
        </w:tc>
      </w:tr>
      <w:tr w:rsidR="001550CC" w:rsidRPr="001550CC" w14:paraId="7F9C5894" w14:textId="77777777" w:rsidTr="001550CC">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159BAE5E"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51-21</w:t>
            </w:r>
          </w:p>
        </w:tc>
        <w:tc>
          <w:tcPr>
            <w:tcW w:w="2340" w:type="dxa"/>
            <w:tcBorders>
              <w:top w:val="nil"/>
              <w:left w:val="nil"/>
              <w:bottom w:val="nil"/>
              <w:right w:val="single" w:sz="4" w:space="0" w:color="auto"/>
            </w:tcBorders>
            <w:shd w:val="clear" w:color="auto" w:fill="auto"/>
            <w:noWrap/>
            <w:vAlign w:val="bottom"/>
            <w:hideMark/>
          </w:tcPr>
          <w:p w14:paraId="107D16DB" w14:textId="77777777" w:rsidR="001550CC" w:rsidRPr="001550CC" w:rsidRDefault="001550CC" w:rsidP="001550CC">
            <w:pPr>
              <w:spacing w:after="0" w:line="240" w:lineRule="auto"/>
              <w:rPr>
                <w:rFonts w:ascii="Calibri" w:eastAsia="Times New Roman" w:hAnsi="Calibri" w:cs="Calibri"/>
                <w:color w:val="000000"/>
                <w:lang w:eastAsia="nl-NL"/>
              </w:rPr>
            </w:pPr>
            <w:r w:rsidRPr="001550CC">
              <w:rPr>
                <w:rFonts w:ascii="Calibri" w:eastAsia="Times New Roman" w:hAnsi="Calibri" w:cs="Calibri"/>
                <w:color w:val="000000"/>
                <w:lang w:eastAsia="nl-NL"/>
              </w:rPr>
              <w:t>Moergestel - Haghorst</w:t>
            </w:r>
          </w:p>
        </w:tc>
        <w:tc>
          <w:tcPr>
            <w:tcW w:w="960" w:type="dxa"/>
            <w:tcBorders>
              <w:top w:val="nil"/>
              <w:left w:val="nil"/>
              <w:bottom w:val="nil"/>
              <w:right w:val="nil"/>
            </w:tcBorders>
            <w:shd w:val="clear" w:color="auto" w:fill="auto"/>
            <w:noWrap/>
            <w:vAlign w:val="bottom"/>
            <w:hideMark/>
          </w:tcPr>
          <w:p w14:paraId="29E286B5" w14:textId="0EAD8226"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1</w:t>
            </w:r>
            <w:r w:rsidR="00D13F10">
              <w:rPr>
                <w:rFonts w:ascii="Calibri" w:eastAsia="Times New Roman" w:hAnsi="Calibri" w:cs="Calibri"/>
                <w:color w:val="000000"/>
                <w:lang w:eastAsia="nl-NL"/>
              </w:rPr>
              <w:t>49</w:t>
            </w:r>
          </w:p>
        </w:tc>
        <w:tc>
          <w:tcPr>
            <w:tcW w:w="960" w:type="dxa"/>
            <w:tcBorders>
              <w:top w:val="nil"/>
              <w:left w:val="single" w:sz="4" w:space="0" w:color="auto"/>
              <w:bottom w:val="nil"/>
              <w:right w:val="single" w:sz="8" w:space="0" w:color="auto"/>
            </w:tcBorders>
            <w:shd w:val="clear" w:color="auto" w:fill="auto"/>
            <w:noWrap/>
            <w:vAlign w:val="bottom"/>
            <w:hideMark/>
          </w:tcPr>
          <w:p w14:paraId="72569B9A"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188</w:t>
            </w:r>
          </w:p>
        </w:tc>
      </w:tr>
      <w:tr w:rsidR="001550CC" w:rsidRPr="001550CC" w14:paraId="14088C10" w14:textId="77777777" w:rsidTr="001550CC">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2BFF2CDD"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51-22</w:t>
            </w:r>
          </w:p>
        </w:tc>
        <w:tc>
          <w:tcPr>
            <w:tcW w:w="2340" w:type="dxa"/>
            <w:tcBorders>
              <w:top w:val="nil"/>
              <w:left w:val="nil"/>
              <w:bottom w:val="nil"/>
              <w:right w:val="single" w:sz="4" w:space="0" w:color="auto"/>
            </w:tcBorders>
            <w:shd w:val="clear" w:color="auto" w:fill="auto"/>
            <w:noWrap/>
            <w:vAlign w:val="bottom"/>
            <w:hideMark/>
          </w:tcPr>
          <w:p w14:paraId="7768E0F1" w14:textId="77777777" w:rsidR="001550CC" w:rsidRPr="001550CC" w:rsidRDefault="001550CC" w:rsidP="001550CC">
            <w:pPr>
              <w:spacing w:after="0" w:line="240" w:lineRule="auto"/>
              <w:rPr>
                <w:rFonts w:ascii="Calibri" w:eastAsia="Times New Roman" w:hAnsi="Calibri" w:cs="Calibri"/>
                <w:color w:val="000000"/>
                <w:lang w:eastAsia="nl-NL"/>
              </w:rPr>
            </w:pPr>
            <w:r w:rsidRPr="001550CC">
              <w:rPr>
                <w:rFonts w:ascii="Calibri" w:eastAsia="Times New Roman" w:hAnsi="Calibri" w:cs="Calibri"/>
                <w:color w:val="000000"/>
                <w:lang w:eastAsia="nl-NL"/>
              </w:rPr>
              <w:t>Spoordonk</w:t>
            </w:r>
          </w:p>
        </w:tc>
        <w:tc>
          <w:tcPr>
            <w:tcW w:w="960" w:type="dxa"/>
            <w:tcBorders>
              <w:top w:val="nil"/>
              <w:left w:val="nil"/>
              <w:bottom w:val="nil"/>
              <w:right w:val="nil"/>
            </w:tcBorders>
            <w:shd w:val="clear" w:color="auto" w:fill="auto"/>
            <w:noWrap/>
            <w:vAlign w:val="bottom"/>
            <w:hideMark/>
          </w:tcPr>
          <w:p w14:paraId="0D8A6268"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15</w:t>
            </w:r>
          </w:p>
        </w:tc>
        <w:tc>
          <w:tcPr>
            <w:tcW w:w="960" w:type="dxa"/>
            <w:tcBorders>
              <w:top w:val="nil"/>
              <w:left w:val="single" w:sz="4" w:space="0" w:color="auto"/>
              <w:bottom w:val="nil"/>
              <w:right w:val="single" w:sz="8" w:space="0" w:color="auto"/>
            </w:tcBorders>
            <w:shd w:val="clear" w:color="auto" w:fill="auto"/>
            <w:noWrap/>
            <w:vAlign w:val="bottom"/>
            <w:hideMark/>
          </w:tcPr>
          <w:p w14:paraId="10EDF624"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26</w:t>
            </w:r>
          </w:p>
        </w:tc>
      </w:tr>
      <w:tr w:rsidR="001550CC" w:rsidRPr="001550CC" w14:paraId="6D6B009D" w14:textId="77777777" w:rsidTr="001550CC">
        <w:trPr>
          <w:trHeight w:val="300"/>
        </w:trPr>
        <w:tc>
          <w:tcPr>
            <w:tcW w:w="960" w:type="dxa"/>
            <w:tcBorders>
              <w:top w:val="nil"/>
              <w:left w:val="single" w:sz="8" w:space="0" w:color="auto"/>
              <w:bottom w:val="nil"/>
              <w:right w:val="single" w:sz="4" w:space="0" w:color="auto"/>
            </w:tcBorders>
            <w:shd w:val="clear" w:color="auto" w:fill="auto"/>
            <w:noWrap/>
            <w:vAlign w:val="bottom"/>
            <w:hideMark/>
          </w:tcPr>
          <w:p w14:paraId="26F1F225"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51-31</w:t>
            </w:r>
          </w:p>
        </w:tc>
        <w:tc>
          <w:tcPr>
            <w:tcW w:w="2340" w:type="dxa"/>
            <w:tcBorders>
              <w:top w:val="nil"/>
              <w:left w:val="nil"/>
              <w:bottom w:val="nil"/>
              <w:right w:val="single" w:sz="4" w:space="0" w:color="auto"/>
            </w:tcBorders>
            <w:shd w:val="clear" w:color="auto" w:fill="auto"/>
            <w:noWrap/>
            <w:vAlign w:val="bottom"/>
            <w:hideMark/>
          </w:tcPr>
          <w:p w14:paraId="2AE32EFD" w14:textId="77777777" w:rsidR="001550CC" w:rsidRPr="001550CC" w:rsidRDefault="001550CC" w:rsidP="001550CC">
            <w:pPr>
              <w:spacing w:after="0" w:line="240" w:lineRule="auto"/>
              <w:rPr>
                <w:rFonts w:ascii="Calibri" w:eastAsia="Times New Roman" w:hAnsi="Calibri" w:cs="Calibri"/>
                <w:color w:val="000000"/>
                <w:lang w:eastAsia="nl-NL"/>
              </w:rPr>
            </w:pPr>
            <w:r w:rsidRPr="001550CC">
              <w:rPr>
                <w:rFonts w:ascii="Calibri" w:eastAsia="Times New Roman" w:hAnsi="Calibri" w:cs="Calibri"/>
                <w:color w:val="000000"/>
                <w:lang w:eastAsia="nl-NL"/>
              </w:rPr>
              <w:t>Diessen - Baarschot</w:t>
            </w:r>
          </w:p>
        </w:tc>
        <w:tc>
          <w:tcPr>
            <w:tcW w:w="960" w:type="dxa"/>
            <w:tcBorders>
              <w:top w:val="nil"/>
              <w:left w:val="nil"/>
              <w:bottom w:val="nil"/>
              <w:right w:val="nil"/>
            </w:tcBorders>
            <w:shd w:val="clear" w:color="auto" w:fill="auto"/>
            <w:noWrap/>
            <w:vAlign w:val="bottom"/>
            <w:hideMark/>
          </w:tcPr>
          <w:p w14:paraId="688E6691"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95</w:t>
            </w:r>
          </w:p>
        </w:tc>
        <w:tc>
          <w:tcPr>
            <w:tcW w:w="960" w:type="dxa"/>
            <w:tcBorders>
              <w:top w:val="nil"/>
              <w:left w:val="single" w:sz="4" w:space="0" w:color="auto"/>
              <w:bottom w:val="nil"/>
              <w:right w:val="single" w:sz="8" w:space="0" w:color="auto"/>
            </w:tcBorders>
            <w:shd w:val="clear" w:color="auto" w:fill="auto"/>
            <w:noWrap/>
            <w:vAlign w:val="bottom"/>
            <w:hideMark/>
          </w:tcPr>
          <w:p w14:paraId="3A01AD88"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110</w:t>
            </w:r>
          </w:p>
        </w:tc>
      </w:tr>
      <w:tr w:rsidR="001550CC" w:rsidRPr="001550CC" w14:paraId="75857DD7" w14:textId="77777777" w:rsidTr="001550CC">
        <w:trPr>
          <w:trHeight w:val="315"/>
        </w:trPr>
        <w:tc>
          <w:tcPr>
            <w:tcW w:w="9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D036871"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 </w:t>
            </w:r>
          </w:p>
        </w:tc>
        <w:tc>
          <w:tcPr>
            <w:tcW w:w="2340" w:type="dxa"/>
            <w:tcBorders>
              <w:top w:val="single" w:sz="4" w:space="0" w:color="auto"/>
              <w:left w:val="nil"/>
              <w:bottom w:val="single" w:sz="8" w:space="0" w:color="auto"/>
              <w:right w:val="single" w:sz="4" w:space="0" w:color="auto"/>
            </w:tcBorders>
            <w:shd w:val="clear" w:color="auto" w:fill="auto"/>
            <w:noWrap/>
            <w:vAlign w:val="bottom"/>
            <w:hideMark/>
          </w:tcPr>
          <w:p w14:paraId="46CA95FC" w14:textId="77777777" w:rsidR="001550CC" w:rsidRPr="001550CC" w:rsidRDefault="001550CC" w:rsidP="001550CC">
            <w:pPr>
              <w:spacing w:after="0" w:line="240" w:lineRule="auto"/>
              <w:rPr>
                <w:rFonts w:ascii="Calibri" w:eastAsia="Times New Roman" w:hAnsi="Calibri" w:cs="Calibri"/>
                <w:color w:val="000000"/>
                <w:lang w:eastAsia="nl-NL"/>
              </w:rPr>
            </w:pPr>
            <w:r w:rsidRPr="001550CC">
              <w:rPr>
                <w:rFonts w:ascii="Calibri" w:eastAsia="Times New Roman" w:hAnsi="Calibri" w:cs="Calibri"/>
                <w:color w:val="000000"/>
                <w:lang w:eastAsia="nl-NL"/>
              </w:rPr>
              <w:t xml:space="preserve">Totaal </w:t>
            </w:r>
          </w:p>
        </w:tc>
        <w:tc>
          <w:tcPr>
            <w:tcW w:w="960" w:type="dxa"/>
            <w:tcBorders>
              <w:top w:val="single" w:sz="4" w:space="0" w:color="auto"/>
              <w:left w:val="nil"/>
              <w:bottom w:val="single" w:sz="8" w:space="0" w:color="auto"/>
              <w:right w:val="nil"/>
            </w:tcBorders>
            <w:shd w:val="clear" w:color="auto" w:fill="auto"/>
            <w:noWrap/>
            <w:vAlign w:val="bottom"/>
            <w:hideMark/>
          </w:tcPr>
          <w:p w14:paraId="64E8C3B4" w14:textId="23E99029" w:rsidR="00D13F10" w:rsidRPr="001550CC" w:rsidRDefault="00D13F10" w:rsidP="00D13F10">
            <w:pPr>
              <w:spacing w:after="0" w:line="240" w:lineRule="auto"/>
              <w:jc w:val="center"/>
              <w:rPr>
                <w:rFonts w:ascii="Calibri" w:eastAsia="Times New Roman" w:hAnsi="Calibri" w:cs="Calibri"/>
                <w:color w:val="000000"/>
                <w:lang w:eastAsia="nl-NL"/>
              </w:rPr>
            </w:pPr>
            <w:r>
              <w:rPr>
                <w:rFonts w:ascii="Calibri" w:eastAsia="Times New Roman" w:hAnsi="Calibri" w:cs="Calibri"/>
                <w:color w:val="000000"/>
                <w:lang w:eastAsia="nl-NL"/>
              </w:rPr>
              <w:t>721</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50A8C474" w14:textId="77777777" w:rsidR="001550CC" w:rsidRPr="001550CC" w:rsidRDefault="001550CC" w:rsidP="001550CC">
            <w:pPr>
              <w:spacing w:after="0" w:line="240" w:lineRule="auto"/>
              <w:jc w:val="center"/>
              <w:rPr>
                <w:rFonts w:ascii="Calibri" w:eastAsia="Times New Roman" w:hAnsi="Calibri" w:cs="Calibri"/>
                <w:color w:val="000000"/>
                <w:lang w:eastAsia="nl-NL"/>
              </w:rPr>
            </w:pPr>
            <w:r w:rsidRPr="001550CC">
              <w:rPr>
                <w:rFonts w:ascii="Calibri" w:eastAsia="Times New Roman" w:hAnsi="Calibri" w:cs="Calibri"/>
                <w:color w:val="000000"/>
                <w:lang w:eastAsia="nl-NL"/>
              </w:rPr>
              <w:t>919</w:t>
            </w:r>
          </w:p>
        </w:tc>
      </w:tr>
    </w:tbl>
    <w:p w14:paraId="1AFF4789" w14:textId="4CC9F848" w:rsidR="003C0AAF" w:rsidRDefault="003C0AAF">
      <w:pPr>
        <w:rPr>
          <w:sz w:val="24"/>
          <w:szCs w:val="24"/>
        </w:rPr>
      </w:pPr>
    </w:p>
    <w:p w14:paraId="7B46D0BF" w14:textId="66C3337C" w:rsidR="009146D3" w:rsidRDefault="009146D3">
      <w:pPr>
        <w:rPr>
          <w:sz w:val="24"/>
          <w:szCs w:val="24"/>
        </w:rPr>
      </w:pPr>
    </w:p>
    <w:p w14:paraId="699AFEE0" w14:textId="7A30C79D" w:rsidR="009146D3" w:rsidRDefault="009146D3">
      <w:pPr>
        <w:rPr>
          <w:sz w:val="24"/>
          <w:szCs w:val="24"/>
        </w:rPr>
      </w:pPr>
    </w:p>
    <w:p w14:paraId="3C66D5FC" w14:textId="502BF971" w:rsidR="009146D3" w:rsidRDefault="009146D3">
      <w:pPr>
        <w:rPr>
          <w:sz w:val="24"/>
          <w:szCs w:val="24"/>
        </w:rPr>
      </w:pPr>
    </w:p>
    <w:p w14:paraId="420D362C" w14:textId="0FE412D3" w:rsidR="009146D3" w:rsidRDefault="009146D3">
      <w:pPr>
        <w:rPr>
          <w:sz w:val="24"/>
          <w:szCs w:val="24"/>
        </w:rPr>
      </w:pPr>
    </w:p>
    <w:p w14:paraId="3BB2DE27" w14:textId="58014C2B" w:rsidR="009146D3" w:rsidRDefault="009146D3">
      <w:pPr>
        <w:rPr>
          <w:sz w:val="24"/>
          <w:szCs w:val="24"/>
        </w:rPr>
      </w:pPr>
    </w:p>
    <w:p w14:paraId="44D3EAD5" w14:textId="10E4C5B9" w:rsidR="009146D3" w:rsidRDefault="009146D3">
      <w:pPr>
        <w:rPr>
          <w:sz w:val="24"/>
          <w:szCs w:val="24"/>
        </w:rPr>
      </w:pPr>
    </w:p>
    <w:p w14:paraId="3382039A" w14:textId="1DD10A08" w:rsidR="009146D3" w:rsidRDefault="009146D3">
      <w:pPr>
        <w:rPr>
          <w:sz w:val="24"/>
          <w:szCs w:val="24"/>
        </w:rPr>
      </w:pPr>
    </w:p>
    <w:p w14:paraId="777A9BA3" w14:textId="4FC234EC" w:rsidR="009146D3" w:rsidRDefault="009146D3">
      <w:pPr>
        <w:rPr>
          <w:sz w:val="24"/>
          <w:szCs w:val="24"/>
        </w:rPr>
      </w:pPr>
      <w:r>
        <w:rPr>
          <w:sz w:val="24"/>
          <w:szCs w:val="24"/>
        </w:rPr>
        <w:t>Hieronder het overzicht van het aantal huiszwaluwen in Midden-Brabant de laatste 14 jaar.</w:t>
      </w:r>
    </w:p>
    <w:p w14:paraId="00B0161A" w14:textId="68751F9E" w:rsidR="00BE798D" w:rsidRDefault="00BE798D">
      <w:pPr>
        <w:rPr>
          <w:sz w:val="24"/>
          <w:szCs w:val="24"/>
        </w:rPr>
      </w:pPr>
      <w:r>
        <w:rPr>
          <w:noProof/>
        </w:rPr>
        <w:drawing>
          <wp:inline distT="0" distB="0" distL="0" distR="0" wp14:anchorId="2BA60B05" wp14:editId="17F29B54">
            <wp:extent cx="5760720" cy="3001645"/>
            <wp:effectExtent l="0" t="0" r="11430" b="8255"/>
            <wp:docPr id="1" name="Grafiek 1">
              <a:extLst xmlns:a="http://schemas.openxmlformats.org/drawingml/2006/main">
                <a:ext uri="{FF2B5EF4-FFF2-40B4-BE49-F238E27FC236}">
                  <a16:creationId xmlns:a16="http://schemas.microsoft.com/office/drawing/2014/main" id="{00000000-0008-0000-00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704AE117" w14:textId="19164378" w:rsidR="009146D3" w:rsidRDefault="009146D3">
      <w:pPr>
        <w:rPr>
          <w:sz w:val="24"/>
          <w:szCs w:val="24"/>
        </w:rPr>
      </w:pPr>
      <w:r>
        <w:rPr>
          <w:sz w:val="24"/>
          <w:szCs w:val="24"/>
        </w:rPr>
        <w:t>Peter van Gestel</w:t>
      </w:r>
    </w:p>
    <w:p w14:paraId="08CA126E" w14:textId="4B31C3DA" w:rsidR="003C0AAF" w:rsidRDefault="003C0AAF">
      <w:pPr>
        <w:rPr>
          <w:sz w:val="24"/>
          <w:szCs w:val="24"/>
        </w:rPr>
      </w:pPr>
    </w:p>
    <w:p w14:paraId="4F335D62" w14:textId="0092549E" w:rsidR="003C0AAF" w:rsidRDefault="003C0AAF">
      <w:pPr>
        <w:rPr>
          <w:sz w:val="24"/>
          <w:szCs w:val="24"/>
        </w:rPr>
      </w:pPr>
    </w:p>
    <w:p w14:paraId="08C4E6FA" w14:textId="04DDB36E" w:rsidR="003C0AAF" w:rsidRDefault="003C0AAF">
      <w:pPr>
        <w:rPr>
          <w:sz w:val="24"/>
          <w:szCs w:val="24"/>
        </w:rPr>
      </w:pPr>
    </w:p>
    <w:p w14:paraId="65F95615" w14:textId="7C021D5C" w:rsidR="003C0AAF" w:rsidRDefault="003C0AAF">
      <w:pPr>
        <w:rPr>
          <w:sz w:val="24"/>
          <w:szCs w:val="24"/>
        </w:rPr>
      </w:pPr>
    </w:p>
    <w:p w14:paraId="782D4A74" w14:textId="40225FB7" w:rsidR="0083076C" w:rsidRDefault="0083076C">
      <w:pPr>
        <w:rPr>
          <w:sz w:val="24"/>
          <w:szCs w:val="24"/>
        </w:rPr>
      </w:pPr>
    </w:p>
    <w:p w14:paraId="01BED7C9" w14:textId="2FE5C9AB" w:rsidR="00370B1C" w:rsidRDefault="00370B1C">
      <w:pPr>
        <w:rPr>
          <w:sz w:val="24"/>
          <w:szCs w:val="24"/>
        </w:rPr>
      </w:pPr>
    </w:p>
    <w:sectPr w:rsidR="00370B1C" w:rsidSect="003C3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EB"/>
    <w:rsid w:val="000C02A8"/>
    <w:rsid w:val="000F61E9"/>
    <w:rsid w:val="001550CC"/>
    <w:rsid w:val="00162049"/>
    <w:rsid w:val="002E737C"/>
    <w:rsid w:val="00324C3D"/>
    <w:rsid w:val="00370B1C"/>
    <w:rsid w:val="003C0AAF"/>
    <w:rsid w:val="003C353D"/>
    <w:rsid w:val="003E2D3A"/>
    <w:rsid w:val="00545832"/>
    <w:rsid w:val="00556ADB"/>
    <w:rsid w:val="005E1498"/>
    <w:rsid w:val="005E36EB"/>
    <w:rsid w:val="0064064F"/>
    <w:rsid w:val="00675FA9"/>
    <w:rsid w:val="00740120"/>
    <w:rsid w:val="007C2469"/>
    <w:rsid w:val="007F0DCC"/>
    <w:rsid w:val="0083076C"/>
    <w:rsid w:val="009146D3"/>
    <w:rsid w:val="00927C81"/>
    <w:rsid w:val="009F4E31"/>
    <w:rsid w:val="00B739E3"/>
    <w:rsid w:val="00BE798D"/>
    <w:rsid w:val="00D13F10"/>
    <w:rsid w:val="00D43188"/>
    <w:rsid w:val="00D71D84"/>
    <w:rsid w:val="00E97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BA85"/>
  <w15:chartTrackingRefBased/>
  <w15:docId w15:val="{54C683AB-668D-46E7-AA27-1BFD321D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84643">
      <w:bodyDiv w:val="1"/>
      <w:marLeft w:val="0"/>
      <w:marRight w:val="0"/>
      <w:marTop w:val="0"/>
      <w:marBottom w:val="0"/>
      <w:divBdr>
        <w:top w:val="none" w:sz="0" w:space="0" w:color="auto"/>
        <w:left w:val="none" w:sz="0" w:space="0" w:color="auto"/>
        <w:bottom w:val="none" w:sz="0" w:space="0" w:color="auto"/>
        <w:right w:val="none" w:sz="0" w:space="0" w:color="auto"/>
      </w:divBdr>
    </w:div>
    <w:div w:id="595870374">
      <w:bodyDiv w:val="1"/>
      <w:marLeft w:val="0"/>
      <w:marRight w:val="0"/>
      <w:marTop w:val="0"/>
      <w:marBottom w:val="0"/>
      <w:divBdr>
        <w:top w:val="none" w:sz="0" w:space="0" w:color="auto"/>
        <w:left w:val="none" w:sz="0" w:space="0" w:color="auto"/>
        <w:bottom w:val="none" w:sz="0" w:space="0" w:color="auto"/>
        <w:right w:val="none" w:sz="0" w:space="0" w:color="auto"/>
      </w:divBdr>
    </w:div>
    <w:div w:id="690180968">
      <w:bodyDiv w:val="1"/>
      <w:marLeft w:val="0"/>
      <w:marRight w:val="0"/>
      <w:marTop w:val="0"/>
      <w:marBottom w:val="0"/>
      <w:divBdr>
        <w:top w:val="none" w:sz="0" w:space="0" w:color="auto"/>
        <w:left w:val="none" w:sz="0" w:space="0" w:color="auto"/>
        <w:bottom w:val="none" w:sz="0" w:space="0" w:color="auto"/>
        <w:right w:val="none" w:sz="0" w:space="0" w:color="auto"/>
      </w:divBdr>
    </w:div>
    <w:div w:id="915743884">
      <w:bodyDiv w:val="1"/>
      <w:marLeft w:val="0"/>
      <w:marRight w:val="0"/>
      <w:marTop w:val="0"/>
      <w:marBottom w:val="0"/>
      <w:divBdr>
        <w:top w:val="none" w:sz="0" w:space="0" w:color="auto"/>
        <w:left w:val="none" w:sz="0" w:space="0" w:color="auto"/>
        <w:bottom w:val="none" w:sz="0" w:space="0" w:color="auto"/>
        <w:right w:val="none" w:sz="0" w:space="0" w:color="auto"/>
      </w:divBdr>
    </w:div>
    <w:div w:id="1281691450">
      <w:bodyDiv w:val="1"/>
      <w:marLeft w:val="0"/>
      <w:marRight w:val="0"/>
      <w:marTop w:val="0"/>
      <w:marBottom w:val="0"/>
      <w:divBdr>
        <w:top w:val="none" w:sz="0" w:space="0" w:color="auto"/>
        <w:left w:val="none" w:sz="0" w:space="0" w:color="auto"/>
        <w:bottom w:val="none" w:sz="0" w:space="0" w:color="auto"/>
        <w:right w:val="none" w:sz="0" w:space="0" w:color="auto"/>
      </w:divBdr>
    </w:div>
    <w:div w:id="1298343589">
      <w:bodyDiv w:val="1"/>
      <w:marLeft w:val="0"/>
      <w:marRight w:val="0"/>
      <w:marTop w:val="0"/>
      <w:marBottom w:val="0"/>
      <w:divBdr>
        <w:top w:val="none" w:sz="0" w:space="0" w:color="auto"/>
        <w:left w:val="none" w:sz="0" w:space="0" w:color="auto"/>
        <w:bottom w:val="none" w:sz="0" w:space="0" w:color="auto"/>
        <w:right w:val="none" w:sz="0" w:space="0" w:color="auto"/>
      </w:divBdr>
    </w:div>
    <w:div w:id="168331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Vogelwerkgroep\Huiszwaluwen\Grafieken%202009%20-%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a:t>Huiszwaluwen Midden-Brabant</a:t>
            </a:r>
          </a:p>
        </c:rich>
      </c:tx>
      <c:overlay val="0"/>
    </c:title>
    <c:autoTitleDeleted val="0"/>
    <c:view3D>
      <c:rotX val="15"/>
      <c:rotY val="20"/>
      <c:rAngAx val="1"/>
    </c:view3D>
    <c:floor>
      <c:thickness val="0"/>
    </c:floor>
    <c:sideWall>
      <c:thickness val="0"/>
      <c:spPr>
        <a:noFill/>
      </c:spPr>
    </c:sideWall>
    <c:backWall>
      <c:thickness val="0"/>
      <c:spPr>
        <a:noFill/>
      </c:spPr>
    </c:backWall>
    <c:plotArea>
      <c:layout/>
      <c:bar3DChart>
        <c:barDir val="col"/>
        <c:grouping val="clustered"/>
        <c:varyColors val="0"/>
        <c:ser>
          <c:idx val="0"/>
          <c:order val="0"/>
          <c:tx>
            <c:strRef>
              <c:f>Blad1!$C$25</c:f>
              <c:strCache>
                <c:ptCount val="1"/>
                <c:pt idx="0">
                  <c:v>Totaal </c:v>
                </c:pt>
              </c:strCache>
            </c:strRef>
          </c:tx>
          <c:spPr>
            <a:solidFill>
              <a:srgbClr val="7030A0"/>
            </a:solidFill>
            <a:ln>
              <a:solidFill>
                <a:schemeClr val="accent1"/>
              </a:solidFill>
            </a:ln>
            <a:effectLst>
              <a:outerShdw blurRad="50800" dist="50800" dir="5400000" algn="ctr" rotWithShape="0">
                <a:schemeClr val="accent1"/>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Blad1!$D$24:$Q$24</c:f>
              <c:numCache>
                <c:formatCode>General</c:formatCode>
                <c:ptCount val="14"/>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Blad1!$D$25:$Q$25</c:f>
              <c:numCache>
                <c:formatCode>General</c:formatCode>
                <c:ptCount val="14"/>
                <c:pt idx="0">
                  <c:v>564</c:v>
                </c:pt>
                <c:pt idx="1">
                  <c:v>583</c:v>
                </c:pt>
                <c:pt idx="2">
                  <c:v>590</c:v>
                </c:pt>
                <c:pt idx="3">
                  <c:v>709</c:v>
                </c:pt>
                <c:pt idx="4">
                  <c:v>664</c:v>
                </c:pt>
                <c:pt idx="5">
                  <c:v>643</c:v>
                </c:pt>
                <c:pt idx="6">
                  <c:v>646</c:v>
                </c:pt>
                <c:pt idx="7">
                  <c:v>554</c:v>
                </c:pt>
                <c:pt idx="8">
                  <c:v>631</c:v>
                </c:pt>
                <c:pt idx="9">
                  <c:v>595</c:v>
                </c:pt>
                <c:pt idx="10">
                  <c:v>753</c:v>
                </c:pt>
                <c:pt idx="11">
                  <c:v>729</c:v>
                </c:pt>
                <c:pt idx="12">
                  <c:v>721</c:v>
                </c:pt>
                <c:pt idx="13">
                  <c:v>919</c:v>
                </c:pt>
              </c:numCache>
            </c:numRef>
          </c:val>
          <c:extLst>
            <c:ext xmlns:c16="http://schemas.microsoft.com/office/drawing/2014/chart" uri="{C3380CC4-5D6E-409C-BE32-E72D297353CC}">
              <c16:uniqueId val="{00000000-9D74-4E89-8992-E5BF098EA35C}"/>
            </c:ext>
          </c:extLst>
        </c:ser>
        <c:dLbls>
          <c:showLegendKey val="0"/>
          <c:showVal val="0"/>
          <c:showCatName val="0"/>
          <c:showSerName val="0"/>
          <c:showPercent val="0"/>
          <c:showBubbleSize val="0"/>
        </c:dLbls>
        <c:gapWidth val="150"/>
        <c:shape val="box"/>
        <c:axId val="156106112"/>
        <c:axId val="173212800"/>
        <c:axId val="0"/>
      </c:bar3DChart>
      <c:catAx>
        <c:axId val="156106112"/>
        <c:scaling>
          <c:orientation val="minMax"/>
        </c:scaling>
        <c:delete val="0"/>
        <c:axPos val="b"/>
        <c:numFmt formatCode="General" sourceLinked="1"/>
        <c:majorTickMark val="out"/>
        <c:minorTickMark val="none"/>
        <c:tickLblPos val="nextTo"/>
        <c:crossAx val="173212800"/>
        <c:crosses val="autoZero"/>
        <c:auto val="1"/>
        <c:lblAlgn val="ctr"/>
        <c:lblOffset val="100"/>
        <c:noMultiLvlLbl val="0"/>
      </c:catAx>
      <c:valAx>
        <c:axId val="173212800"/>
        <c:scaling>
          <c:orientation val="minMax"/>
        </c:scaling>
        <c:delete val="0"/>
        <c:axPos val="l"/>
        <c:majorGridlines/>
        <c:numFmt formatCode="General" sourceLinked="1"/>
        <c:majorTickMark val="out"/>
        <c:minorTickMark val="none"/>
        <c:tickLblPos val="nextTo"/>
        <c:crossAx val="156106112"/>
        <c:crosses val="autoZero"/>
        <c:crossBetween val="between"/>
        <c:majorUnit val="100"/>
      </c:valAx>
    </c:plotArea>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253</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Peter van Gestel</cp:lastModifiedBy>
  <cp:revision>11</cp:revision>
  <dcterms:created xsi:type="dcterms:W3CDTF">2022-11-20T10:45:00Z</dcterms:created>
  <dcterms:modified xsi:type="dcterms:W3CDTF">2022-11-22T17:29:00Z</dcterms:modified>
</cp:coreProperties>
</file>